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3863" w14:textId="66FBB71F" w:rsidR="007B4315" w:rsidRDefault="009656C2" w:rsidP="00C5007C">
      <w:pPr>
        <w:jc w:val="both"/>
      </w:pPr>
      <w:r>
        <w:t>CONDICIONES PARTICULARES PARA LA AFILIACIÓN AL PROGRAMA ATUCASA ACCESS PLUS</w:t>
      </w:r>
    </w:p>
    <w:p w14:paraId="41FF7215" w14:textId="3B51B549" w:rsidR="007B4315" w:rsidRDefault="007B4315" w:rsidP="00C5007C">
      <w:pPr>
        <w:jc w:val="both"/>
      </w:pPr>
      <w:r>
        <w:t>E</w:t>
      </w:r>
      <w:r w:rsidR="009656C2">
        <w:t xml:space="preserve">s un programa de lealtad diseñado por </w:t>
      </w:r>
      <w:r w:rsidR="009656C2" w:rsidRPr="007B4315">
        <w:rPr>
          <w:b/>
          <w:bCs/>
        </w:rPr>
        <w:t>GN</w:t>
      </w:r>
      <w:r w:rsidR="004C4667" w:rsidRPr="007B4315">
        <w:rPr>
          <w:b/>
          <w:bCs/>
        </w:rPr>
        <w:t xml:space="preserve"> LEASING AND TRADING S.A</w:t>
      </w:r>
      <w:r>
        <w:rPr>
          <w:b/>
          <w:bCs/>
        </w:rPr>
        <w:t>.,</w:t>
      </w:r>
      <w:r w:rsidR="009656C2">
        <w:t xml:space="preserve"> para favorecer a sus Clientes con servicios, ofertas y condiciones especiales, producto de la fidelidad de </w:t>
      </w:r>
      <w:r>
        <w:t>los c</w:t>
      </w:r>
      <w:r w:rsidR="009656C2">
        <w:t>lientes</w:t>
      </w:r>
      <w:r>
        <w:t xml:space="preserve"> con</w:t>
      </w:r>
      <w:r w:rsidR="009656C2">
        <w:t xml:space="preserve"> </w:t>
      </w:r>
      <w:r w:rsidR="009656C2" w:rsidRPr="007B4315">
        <w:rPr>
          <w:b/>
          <w:bCs/>
        </w:rPr>
        <w:t xml:space="preserve">ATUCASA </w:t>
      </w:r>
      <w:r w:rsidR="009656C2">
        <w:t xml:space="preserve">y otras marcas comerciales que puedan utilizarse en el futuro. La afiliación al programa, y las condiciones y beneficios que el mismo implica, se rigen por estas Condiciones particulares. Ingresar al Programa y utilizar los servicios y beneficios especiales que el mismo trae aparejados, implica la aceptación incondicional del Cliente para dar cumplimiento y obligarse conforme a las siguientes Condiciones particulares. El Cliente deberá leer cuidadosamente las Condiciones indicadas a continuación, y si no está de acuerdo con ellas, no deberá afiliarse, y de haberlo hecho, podrá por darse de bajo </w:t>
      </w:r>
      <w:r>
        <w:t>de acuerdo con</w:t>
      </w:r>
      <w:r w:rsidR="009656C2">
        <w:t xml:space="preserve"> estas Condiciones</w:t>
      </w:r>
      <w:r>
        <w:t xml:space="preserve">: </w:t>
      </w:r>
    </w:p>
    <w:p w14:paraId="404D8C2A" w14:textId="33E7D43E" w:rsidR="009656C2" w:rsidRPr="009607E3" w:rsidRDefault="009656C2" w:rsidP="00C5007C">
      <w:pPr>
        <w:jc w:val="both"/>
        <w:rPr>
          <w:b/>
          <w:bCs/>
        </w:rPr>
      </w:pPr>
      <w:r>
        <w:t xml:space="preserve">1. PROPIEDAD DEL PROGRAMA </w:t>
      </w:r>
      <w:r w:rsidR="009607E3" w:rsidRPr="007B4315">
        <w:rPr>
          <w:i/>
          <w:iCs/>
        </w:rPr>
        <w:t>ATUCASA</w:t>
      </w:r>
      <w:r w:rsidR="009607E3">
        <w:rPr>
          <w:i/>
          <w:iCs/>
        </w:rPr>
        <w:t xml:space="preserve"> </w:t>
      </w:r>
      <w:r w:rsidR="009607E3" w:rsidRPr="007B4315">
        <w:rPr>
          <w:i/>
          <w:iCs/>
        </w:rPr>
        <w:t>ACCESS</w:t>
      </w:r>
      <w:r w:rsidR="009607E3">
        <w:rPr>
          <w:i/>
          <w:iCs/>
        </w:rPr>
        <w:t xml:space="preserve"> </w:t>
      </w:r>
      <w:r w:rsidR="009607E3" w:rsidRPr="007B4315">
        <w:rPr>
          <w:i/>
          <w:iCs/>
        </w:rPr>
        <w:t>PLUS</w:t>
      </w:r>
      <w:r w:rsidR="009607E3">
        <w:rPr>
          <w:i/>
          <w:iCs/>
        </w:rPr>
        <w:t xml:space="preserve">: </w:t>
      </w:r>
      <w:r w:rsidRPr="007B4315">
        <w:rPr>
          <w:i/>
          <w:iCs/>
        </w:rPr>
        <w:t xml:space="preserve"> </w:t>
      </w:r>
      <w:r>
        <w:t>e</w:t>
      </w:r>
      <w:r w:rsidR="007B4315">
        <w:t xml:space="preserve">l </w:t>
      </w:r>
      <w:r>
        <w:t xml:space="preserve">programa de lealtad </w:t>
      </w:r>
      <w:r w:rsidR="007B4315">
        <w:t xml:space="preserve">es </w:t>
      </w:r>
      <w:r>
        <w:t xml:space="preserve">propiedad de </w:t>
      </w:r>
      <w:r w:rsidRPr="009607E3">
        <w:rPr>
          <w:b/>
          <w:bCs/>
        </w:rPr>
        <w:t>GN LEASING AND TRADING</w:t>
      </w:r>
      <w:r w:rsidR="00C5007C" w:rsidRPr="009607E3">
        <w:rPr>
          <w:b/>
          <w:bCs/>
        </w:rPr>
        <w:t xml:space="preserve"> S.A</w:t>
      </w:r>
      <w:r w:rsidR="007B4315">
        <w:t>.</w:t>
      </w:r>
      <w:r>
        <w:t xml:space="preserve">, al cual podrán afiliarse gratuitamente </w:t>
      </w:r>
      <w:r w:rsidR="00C5007C">
        <w:t>todas las personas</w:t>
      </w:r>
      <w:r>
        <w:t xml:space="preserve"> que así lo desean. La mecánica, la publicidad y todos los derechos de autor y demás propiedad intelectual que se deriven o se llegasen a derivar por la ejecución del programa, son y serán propiedad exclusiva de </w:t>
      </w:r>
      <w:r w:rsidRPr="009607E3">
        <w:rPr>
          <w:b/>
          <w:bCs/>
        </w:rPr>
        <w:t xml:space="preserve">GN LEASING AND TRADING S.A. </w:t>
      </w:r>
    </w:p>
    <w:p w14:paraId="67E63A97" w14:textId="394BAB8E" w:rsidR="0091400F" w:rsidRDefault="009656C2" w:rsidP="00C5007C">
      <w:pPr>
        <w:jc w:val="both"/>
      </w:pPr>
      <w:r>
        <w:t>2. AFILIACIÓN</w:t>
      </w:r>
      <w:r w:rsidR="009607E3">
        <w:t>.</w:t>
      </w:r>
      <w:r>
        <w:t xml:space="preserve"> La afiliación al Programa será exclusiva para personas físicas, mayores de edad, portadoras de un documento de identificación original (pasaporte vigente, cédula de identidad costarricense, cédula de residencia vigente o demás documentos legales válidos según regulaciones del Gobierno de Costa Rica) y que cuenten con una dirección de correo electrónico de uso personal. No podrán dos personas compartir su dirección de correo electrónico, siendo que cada afiliado deberá registrar una única y exclusiva dirección de correo electrónico. Si el Afiliado se registró con su número de pasaporte o algún tipo de documento legal emitido por el Gobierno de Costa Rica y este documento es modificado o renovado, deberá el Afiliado obligatoriamente actualizar el número de identificación mediante el proceso de actualización de datos (en caso de no actualizar sus datos el Afiliado no podrá calificar para participar en Promociones u otro tipo de beneficios que desarrolle </w:t>
      </w:r>
      <w:r w:rsidR="00C5007C" w:rsidRPr="009607E3">
        <w:rPr>
          <w:b/>
          <w:bCs/>
        </w:rPr>
        <w:t>GN LEASING AND TRADING S.A</w:t>
      </w:r>
      <w:r w:rsidRPr="009607E3">
        <w:rPr>
          <w:b/>
          <w:bCs/>
        </w:rPr>
        <w:t>.</w:t>
      </w:r>
      <w:r>
        <w:t xml:space="preserve"> </w:t>
      </w:r>
      <w:commentRangeStart w:id="0"/>
      <w:r w:rsidR="00C5007C" w:rsidRPr="009607E3">
        <w:rPr>
          <w:highlight w:val="yellow"/>
        </w:rPr>
        <w:t xml:space="preserve">Para optar a ser miembro del programa </w:t>
      </w:r>
      <w:proofErr w:type="spellStart"/>
      <w:r w:rsidR="00C5007C" w:rsidRPr="009607E3">
        <w:rPr>
          <w:highlight w:val="yellow"/>
        </w:rPr>
        <w:t>ATuCasaAccessPlus</w:t>
      </w:r>
      <w:proofErr w:type="spellEnd"/>
      <w:r w:rsidR="00C5007C" w:rsidRPr="009607E3">
        <w:rPr>
          <w:highlight w:val="yellow"/>
        </w:rPr>
        <w:t xml:space="preserve"> e</w:t>
      </w:r>
      <w:r w:rsidRPr="009607E3">
        <w:rPr>
          <w:highlight w:val="yellow"/>
        </w:rPr>
        <w:t>l Cliente deberá</w:t>
      </w:r>
      <w:r w:rsidR="00C5007C" w:rsidRPr="009607E3">
        <w:rPr>
          <w:highlight w:val="yellow"/>
        </w:rPr>
        <w:t xml:space="preserve"> reunirse con por lo menos 5 compañeros de trabajo</w:t>
      </w:r>
      <w:r w:rsidR="00C5007C">
        <w:t xml:space="preserve"> </w:t>
      </w:r>
      <w:commentRangeEnd w:id="0"/>
      <w:r w:rsidR="00282A1B">
        <w:rPr>
          <w:rStyle w:val="Refdecomentario"/>
        </w:rPr>
        <w:commentReference w:id="0"/>
      </w:r>
      <w:r w:rsidR="00C5007C">
        <w:t>y</w:t>
      </w:r>
      <w:r>
        <w:t xml:space="preserve"> afiliarse por medio del formulario electrónico que dispondrá GNLEASING en la página web atucasa.cr y suministrar la información que le sea solicitada para procesar su afiliación, ese formulario digital se muestra como Anexo 1 a este documento</w:t>
      </w:r>
      <w:r w:rsidR="00C5007C">
        <w:t>.</w:t>
      </w:r>
      <w:r>
        <w:t xml:space="preserve"> El formulario deberá ser llenado por el Afiliado como requisito indispensable para gozar de los beneficios del Programa de </w:t>
      </w:r>
      <w:proofErr w:type="spellStart"/>
      <w:r>
        <w:lastRenderedPageBreak/>
        <w:t>AtuCasaAccessPlus</w:t>
      </w:r>
      <w:proofErr w:type="spellEnd"/>
      <w:r>
        <w:t xml:space="preserve"> y se entiende que al llenar dicho formulario acepta los términos y condiciones que este documento establece. La información que el Cliente facilite para procesar la afiliación deberá ser veraz y exacta, y deberá ser actualizada por el Afiliado cada vez que sufra modificaciones. </w:t>
      </w:r>
      <w:r w:rsidR="0091400F">
        <w:t>GNLEASING S.A.</w:t>
      </w:r>
      <w:r>
        <w:t xml:space="preserve"> se reserva el derecho de verificar la información suministrada por sus propios medios, y de cancelar de forma inmediata cualquier solicitud de afiliación que se presente con datos inexactos, falsos o que no correspondan al Afiliado. </w:t>
      </w:r>
      <w:r w:rsidR="0091400F">
        <w:t>GNLEASING S.A.</w:t>
      </w:r>
      <w:r>
        <w:t xml:space="preserve"> y sus agentes se reservan el derecho de poder solicitar en cualquier momento y cuando lo estime pertinente, el verificar la identidad de los clientes </w:t>
      </w:r>
      <w:proofErr w:type="spellStart"/>
      <w:r>
        <w:t>A</w:t>
      </w:r>
      <w:r w:rsidR="0091400F">
        <w:t>TuCasaAcessPlus</w:t>
      </w:r>
      <w:proofErr w:type="spellEnd"/>
      <w:r w:rsidR="0091400F">
        <w:t xml:space="preserve"> </w:t>
      </w:r>
      <w:r>
        <w:t xml:space="preserve">solicitando la presentación del documento de identificación original, vigente y en buen estado (cédula o pasaporte). Al inscribirse al Programa, el Afiliado recibirá un correo electrónico de confirmación el cual le indicará la bienvenida al programa y su registro. Si el Afiliado no recibe el correo electrónico de confirmación entenderá que su afiliación no ha sido procesada y deberá reiniciar el proceso. Los Afiliados que hayan ingresado al Programa con requisitos o condiciones anteriores, mantendrán su condición de Afiliados sin necesidad de cumplir requisitos adicionales, y se entenderán que aceptan estas Condiciones particulares al momento de hacer uso de su Afiliación por cualquier medio, sea acumulando puntos, canjeando beneficios o simplemente accediendo al Área Privada de la página web o de la aplicación móvil. Sin embargo, </w:t>
      </w:r>
      <w:r w:rsidR="0091400F">
        <w:t>GNLEASING S.A.</w:t>
      </w:r>
      <w:r>
        <w:t xml:space="preserve"> se reserva el derecho de solicitarles el migrar al registro digital, para lo cual se los estará comunicando en su momento. </w:t>
      </w:r>
    </w:p>
    <w:p w14:paraId="120C3D76" w14:textId="77777777" w:rsidR="001C7793" w:rsidRDefault="0091400F" w:rsidP="00C5007C">
      <w:pPr>
        <w:jc w:val="both"/>
      </w:pPr>
      <w:r>
        <w:t>3</w:t>
      </w:r>
      <w:r w:rsidR="009656C2">
        <w:t xml:space="preserve">. BENEFICIOS El Programa permitirá al Afiliado la acumulación de puntos electrónicos que podrán ser aplicados como parte de pago a compras futuras. También tendrán los Afiliados otros beneficios tales como pero no limitados a: regalías, promociones y eventos exclusivos. Cada promoción, evento o sorteo se regirá por su propio reglamento, que se publicitará por medio de la página web de </w:t>
      </w:r>
      <w:proofErr w:type="spellStart"/>
      <w:r w:rsidR="009656C2">
        <w:t>A</w:t>
      </w:r>
      <w:r>
        <w:t>tuCasa</w:t>
      </w:r>
      <w:proofErr w:type="spellEnd"/>
      <w:r w:rsidR="009656C2">
        <w:t xml:space="preserve">. </w:t>
      </w:r>
    </w:p>
    <w:p w14:paraId="2ED60655" w14:textId="77C8D126" w:rsidR="001C7793" w:rsidRDefault="001C7793" w:rsidP="00C5007C">
      <w:pPr>
        <w:jc w:val="both"/>
      </w:pPr>
      <w:r>
        <w:t>4</w:t>
      </w:r>
      <w:r w:rsidR="009656C2">
        <w:t xml:space="preserve">. ACUMULACIÓN DE PUNTOS El Afiliado podrá acumular a partir de su segunda compra posterior a la Afiliación, un punto electrónico por cada </w:t>
      </w:r>
      <w:r w:rsidR="004D3CDE">
        <w:t>cien colones</w:t>
      </w:r>
      <w:r w:rsidR="009656C2">
        <w:t xml:space="preserve"> (¢</w:t>
      </w:r>
      <w:r w:rsidR="004D3CDE">
        <w:t>1</w:t>
      </w:r>
      <w:r w:rsidR="0091400F">
        <w:t>00</w:t>
      </w:r>
      <w:r w:rsidR="009656C2">
        <w:t xml:space="preserve">) </w:t>
      </w:r>
      <w:r w:rsidR="0091400F">
        <w:t xml:space="preserve">en cada </w:t>
      </w:r>
      <w:r w:rsidR="009656C2">
        <w:t xml:space="preserve">compra electrónica, siempre que se identifique como afiliado del programa </w:t>
      </w:r>
      <w:proofErr w:type="spellStart"/>
      <w:r w:rsidR="0091400F">
        <w:t>ATuCasaAccessPlus</w:t>
      </w:r>
      <w:proofErr w:type="spellEnd"/>
      <w:r w:rsidR="009656C2">
        <w:t xml:space="preserve"> previo a que se realice el pago de la compra. La asignación de puntos se calculará sobre la compra global, es decir sobre el monto a pagar por el Afiliado en su compra. Las compras se contabilizan individualmente por tiquete de compra a los efectos de calcular los puntos acumulables. Los remanentes de un tiquete que no alcancen el siguiente múltiplo para obtener un punto, no serán acumulables en compras futuras, aún y cuando se realicen el mismo día o con segundos de diferencia. </w:t>
      </w:r>
      <w:r w:rsidR="0091400F">
        <w:t>GN</w:t>
      </w:r>
      <w:r w:rsidR="00282A1B">
        <w:t xml:space="preserve"> </w:t>
      </w:r>
      <w:r w:rsidR="0091400F">
        <w:t>LEASING AND TRADING S.A.</w:t>
      </w:r>
      <w:r w:rsidR="009656C2">
        <w:t xml:space="preserve"> podrá realizar promociones especiales que permitan que el Afiliado acumule un número adicional de puntos al </w:t>
      </w:r>
      <w:r w:rsidR="009656C2">
        <w:lastRenderedPageBreak/>
        <w:t xml:space="preserve">adquirir determinados productos. Estas promociones estarán anunciadas por redes sociales o en la página web. La acreditación de puntos en el sistema informático de </w:t>
      </w:r>
      <w:r w:rsidR="0091400F">
        <w:t>GN LEASING AND TRADING</w:t>
      </w:r>
      <w:r w:rsidR="009656C2">
        <w:t xml:space="preserve"> se realizará de forma inmediata luego haberse efectuado la compra, y en el caso de promociones en el momento que se prepare la base de datos con los participantes que hayan cumplido los requisitos. </w:t>
      </w:r>
    </w:p>
    <w:p w14:paraId="734CB5FE" w14:textId="77777777" w:rsidR="001C7793" w:rsidRDefault="001C7793" w:rsidP="00C5007C">
      <w:pPr>
        <w:jc w:val="both"/>
      </w:pPr>
      <w:r>
        <w:t>5</w:t>
      </w:r>
      <w:r w:rsidR="009656C2">
        <w:t xml:space="preserve">. CARÁCTER INTRANSFERIBLE Los puntos o acciones electrónicas son derechos personalísimos del Afiliado, no son transferibles, heredables, negociables ni comerciables, ni tampoco canjeables por dinero o mercadería alguna, salvo los términos indicados en estas Condiciones. </w:t>
      </w:r>
    </w:p>
    <w:p w14:paraId="13108989" w14:textId="66D72FD9" w:rsidR="001C7793" w:rsidRDefault="001C7793" w:rsidP="00C5007C">
      <w:pPr>
        <w:jc w:val="both"/>
      </w:pPr>
      <w:r>
        <w:t>6</w:t>
      </w:r>
      <w:r w:rsidR="009656C2">
        <w:t xml:space="preserve">. CADUCIDAD La acumulación de puntos electrónicos es permanente, es decir que mientras el Programa esté vigente y la afiliación se encuentre activa, el Cliente podrá acumular puntos redimibles. Sin embargo, los puntos tienen un período de caducidad de </w:t>
      </w:r>
      <w:r w:rsidR="004D3CDE">
        <w:t>un año</w:t>
      </w:r>
      <w:r w:rsidR="009656C2">
        <w:t xml:space="preserve"> calendario (el conteo de los meses se aplica tomando como fecha de inicio aquella fecha en que se generó cada punto) Los puntos que caduquen serán incompensables, y serán eliminados del sistema informático de </w:t>
      </w:r>
      <w:r w:rsidR="004D3CDE">
        <w:t>GN LEASING AND TRADING</w:t>
      </w:r>
      <w:r w:rsidR="009656C2">
        <w:t xml:space="preserve"> de forma automática. </w:t>
      </w:r>
      <w:r w:rsidR="004D3CDE">
        <w:t>GN LEASING AND TRADING</w:t>
      </w:r>
      <w:r w:rsidR="009656C2">
        <w:t xml:space="preserve"> no informará </w:t>
      </w:r>
      <w:r w:rsidR="00282A1B">
        <w:t xml:space="preserve">de oficio </w:t>
      </w:r>
      <w:r w:rsidR="009656C2">
        <w:t xml:space="preserve">al Cliente sobre la caducidad de los puntos, pero su vigencia podrá ser consultada por el Cliente en cualquier </w:t>
      </w:r>
      <w:r w:rsidR="004D3CDE">
        <w:t>momento abriendo sesión en la página web</w:t>
      </w:r>
      <w:r w:rsidR="009656C2">
        <w:t>. En caso de acciones electrónicas para participar en sorteos o promociones especiales, éstas tendrán la vigencia que se indique en el reglamento aplicable a cada sorteo o promoción especial. Para la redención de puntos en el precio de compra, será indispensable que el Afiliado presente su cédula de identidad. Los puntos únicamente podrán ser redimidos por el titula</w:t>
      </w:r>
      <w:r w:rsidR="004D3CDE">
        <w:t xml:space="preserve">r la cuenta </w:t>
      </w:r>
    </w:p>
    <w:p w14:paraId="790CDC0E" w14:textId="1D9824EF" w:rsidR="001C7793" w:rsidRDefault="001C7793" w:rsidP="00C5007C">
      <w:pPr>
        <w:jc w:val="both"/>
      </w:pPr>
      <w:r>
        <w:t>7</w:t>
      </w:r>
      <w:r w:rsidR="009656C2">
        <w:t xml:space="preserve">. CANJE DE </w:t>
      </w:r>
      <w:r w:rsidR="00282A1B">
        <w:t>PUNTOS El</w:t>
      </w:r>
      <w:r w:rsidR="009656C2">
        <w:t xml:space="preserve"> Afiliado podrá en cualquier momento canjear los puntos o acciones electrónicas que tenga disponibles por medio de compra electrónica. Para ello tendrá la siguiente opción: Por </w:t>
      </w:r>
      <w:r>
        <w:t xml:space="preserve">cada </w:t>
      </w:r>
      <w:r w:rsidR="009656C2">
        <w:t>punto activo y vigente, podrá canjear</w:t>
      </w:r>
      <w:r w:rsidR="00282A1B">
        <w:t xml:space="preserve">lo por 3 </w:t>
      </w:r>
      <w:r>
        <w:t>colones</w:t>
      </w:r>
      <w:r w:rsidR="009656C2">
        <w:t xml:space="preserve">, aplicable al momento de hacer el canje. Cualquier saldo económico al descubierto deberá ser abonado por el Afiliado al momento de realizar el Canje. Si, una vez aplicada la orden u órdenes de compra, quedare un saldo a favor del afiliado, este no será compensable en dinero ni de ninguna otra forma. En ese caso, el Afiliado podrá incluir más productos a su compra a fin de no perder el importe económico que tenga a su favor. La imputación de las órdenes de compra disponibles se realizará de forma automática por el sistema. Para ejecutar el canje de puntos, </w:t>
      </w:r>
      <w:r>
        <w:t>GN LEASING AND TRADING</w:t>
      </w:r>
      <w:r w:rsidR="009656C2">
        <w:t xml:space="preserve"> siempre se reserva el derecho de poder solicitar en cualquier momento y cuando lo estime pertinente, el verificar la identidad de los clientes </w:t>
      </w:r>
      <w:proofErr w:type="spellStart"/>
      <w:r>
        <w:t>ATuCasaAccessPlus</w:t>
      </w:r>
      <w:proofErr w:type="spellEnd"/>
      <w:r w:rsidR="009656C2">
        <w:t xml:space="preserve"> solicitando la presentación del documento de identificación original, vigente y en buen estado (cédula o pasaporte). En cualquier compra, el </w:t>
      </w:r>
      <w:r w:rsidR="009656C2">
        <w:lastRenderedPageBreak/>
        <w:t>Afiliado deberá indicar</w:t>
      </w:r>
      <w:r>
        <w:t xml:space="preserve"> por escogencia</w:t>
      </w:r>
      <w:r w:rsidR="009656C2">
        <w:t xml:space="preserve"> </w:t>
      </w:r>
      <w:r>
        <w:t xml:space="preserve">en el proceso de compra </w:t>
      </w:r>
      <w:r w:rsidR="00282A1B">
        <w:t>electrónica</w:t>
      </w:r>
      <w:r w:rsidR="009656C2">
        <w:t xml:space="preserve"> su deseo de canjear </w:t>
      </w:r>
      <w:r w:rsidR="00282A1B">
        <w:t>los puntos</w:t>
      </w:r>
      <w:r w:rsidR="009656C2">
        <w:t xml:space="preserve">. El canje será instantáneo y </w:t>
      </w:r>
      <w:r>
        <w:t>reflejado en la facturación como comprobante que se recibió el beneficio</w:t>
      </w:r>
      <w:r w:rsidR="009656C2">
        <w:t xml:space="preserve">  </w:t>
      </w:r>
    </w:p>
    <w:p w14:paraId="0F8340AF" w14:textId="70CD9719" w:rsidR="001C7793" w:rsidRDefault="001C7793" w:rsidP="00C5007C">
      <w:pPr>
        <w:jc w:val="both"/>
      </w:pPr>
      <w:r>
        <w:t>8</w:t>
      </w:r>
      <w:r w:rsidR="009656C2">
        <w:t>. ACTIVIDADES PROMOCIONALES</w:t>
      </w:r>
      <w:r w:rsidR="00282A1B">
        <w:t>.</w:t>
      </w:r>
      <w:r w:rsidR="009656C2">
        <w:t xml:space="preserve"> </w:t>
      </w:r>
      <w:r>
        <w:t>GN LEASIND AND TRADING</w:t>
      </w:r>
      <w:r w:rsidR="009656C2">
        <w:t xml:space="preserve"> podrá realizar promociones especiales para los Afiliados. En ese caso, las promociones se regularán por su propio reglamento. Si el Afiliado desea participar en la promoción, deberá sujetarse no sólo a los plazos, sino también y en forma especial a la mecánica de la promoción, que también estará indicada en el reglamento y que será comunicada por los medios correspondientes. Toda promoción se realizará bajo la premisa de hasta agotar existencias o el vencimiento de plazo</w:t>
      </w:r>
      <w:r>
        <w:t xml:space="preserve"> lo que ocurra primero, </w:t>
      </w:r>
      <w:r w:rsidR="009656C2">
        <w:t xml:space="preserve">el Afiliado otorgará implícitamente su consentimiento para que sus datos personales tales como nombre completo, cédula, voz e imagen personal sean utilizados por </w:t>
      </w:r>
      <w:r>
        <w:t>GN LEASING</w:t>
      </w:r>
      <w:r w:rsidR="009656C2">
        <w:t xml:space="preserve"> </w:t>
      </w:r>
      <w:r>
        <w:t xml:space="preserve">AND TRADING </w:t>
      </w:r>
      <w:r w:rsidR="009656C2">
        <w:t xml:space="preserve">o socios comerciales en programas de televisión o radio, así como publicaciones y demás medios publicitarios y en general en todo material de divulgación con fines promocionales que </w:t>
      </w:r>
      <w:r>
        <w:t>GN LEASING AND TRADING</w:t>
      </w:r>
      <w:r w:rsidR="009656C2">
        <w:t xml:space="preserve"> desee hacer con relación a la promoción, ya sea durante el plazo promocional o una vez vencido el mismo. Esta autorización será irrevocable y será otorgada a título gratuito. Para ejecutar las promociones y la entrega de premios o verificar la identidad de los participantes en actividades promocionales presenciales o virtuales, </w:t>
      </w:r>
      <w:r>
        <w:t xml:space="preserve">GN LEASING AND TRADING </w:t>
      </w:r>
      <w:r w:rsidR="009656C2">
        <w:t xml:space="preserve">siempre se reserva el derecho de poder solicitar en cualquier momento y cuando lo estime pertinente, el verificar la identidad de los clientes </w:t>
      </w:r>
      <w:proofErr w:type="spellStart"/>
      <w:r>
        <w:t>AtuCasaAccessPlus</w:t>
      </w:r>
      <w:proofErr w:type="spellEnd"/>
      <w:r w:rsidR="009656C2">
        <w:t xml:space="preserve"> solicitando la presentación del documento de identificación original, vigente y en buen estado (cédula o pasaporte). </w:t>
      </w:r>
    </w:p>
    <w:p w14:paraId="4F54AA8A" w14:textId="20466EBC" w:rsidR="004C4667" w:rsidRDefault="004C4667" w:rsidP="00C5007C">
      <w:pPr>
        <w:jc w:val="both"/>
      </w:pPr>
      <w:r>
        <w:t>9</w:t>
      </w:r>
      <w:r w:rsidR="009656C2">
        <w:t>.VIGENCIA Y FINALIZACIÓN</w:t>
      </w:r>
      <w:r w:rsidR="00282A1B">
        <w:t>.</w:t>
      </w:r>
      <w:r w:rsidR="009656C2">
        <w:t xml:space="preserve"> La Afiliación al Programa se considerará de término indefinido, pero podrá darse por finalizada en cualquier momento por parte del Afiliado, siendo requerida únicamente la comunicación escrita </w:t>
      </w:r>
      <w:r w:rsidR="001C7793">
        <w:t xml:space="preserve">presentada a GN LEASING AND TRADING S.A. por medio del correo electrónico </w:t>
      </w:r>
      <w:hyperlink r:id="rId9" w:history="1">
        <w:r w:rsidR="00282A1B" w:rsidRPr="00427F15">
          <w:rPr>
            <w:rStyle w:val="Hipervnculo"/>
          </w:rPr>
          <w:t>atucasa@atucasa.net</w:t>
        </w:r>
      </w:hyperlink>
      <w:r w:rsidR="00282A1B">
        <w:t xml:space="preserve"> </w:t>
      </w:r>
      <w:r w:rsidR="009656C2">
        <w:t xml:space="preserve"> La finalización de la afiliación por parte del Afiliado implicará la pérdida definitiva de cualquier punto, beneficio o regalía asociada a su afiliación. Por su parte, </w:t>
      </w:r>
      <w:r w:rsidR="001C7793">
        <w:t>GN LEASING AND TRADING</w:t>
      </w:r>
      <w:r w:rsidR="009656C2">
        <w:t xml:space="preserve"> podrá finalizar la afiliación de cualquier Afiliado en cualquier momento, cuando existan elementos que permitan concluir un uso no conforme del Afiliado del Programa, en especial, cuando se incumplan las obligaciones del Afiliado estipuladas en estas Condiciones o cualquier otro reglamento asociado al Programa que resulte aplicable. De igual forma,</w:t>
      </w:r>
      <w:r>
        <w:t xml:space="preserve"> GN LEASING AND TRADING</w:t>
      </w:r>
      <w:r w:rsidR="009656C2">
        <w:t xml:space="preserve"> finalizará la afiliación al comprobarse el fallecimiento del Afiliado, o haberse declarado su ausencia judicial o insolvencia, o por la mera decisión unilateral y justificada de </w:t>
      </w:r>
      <w:r>
        <w:t>GN LEASING AND TRADING</w:t>
      </w:r>
      <w:r w:rsidR="009656C2">
        <w:t xml:space="preserve">, esto debido a que se reservan su derecho de admitir o no a cualquier </w:t>
      </w:r>
      <w:r w:rsidR="009656C2">
        <w:lastRenderedPageBreak/>
        <w:t xml:space="preserve">persona como afiliado del programa. En cualquier supuesto de terminación, </w:t>
      </w:r>
      <w:r>
        <w:t>GN LEASING AND TRADING S.A.</w:t>
      </w:r>
      <w:r w:rsidR="009656C2">
        <w:t xml:space="preserve"> deberá informar su decisión al Afiliado por cualquiera de los medios de contacto suministrados por éste al momento de su afiliación o posterior actualización de datos. </w:t>
      </w:r>
      <w:r>
        <w:t>GN LEASING AND TRADING S.A.</w:t>
      </w:r>
      <w:r w:rsidR="009656C2">
        <w:t xml:space="preserve"> se reserva el derecho de introducir cambios al Programa en cualquier momento, y cumplirá con informarlo al Cliente al momento de hacer pública dicha modificación en su página web. Se entenderá que el Cliente ratifica su conformidad con estas Condiciones particulares cada vez que </w:t>
      </w:r>
      <w:r>
        <w:t>realiza una compra y acumular</w:t>
      </w:r>
      <w:r w:rsidR="009656C2">
        <w:t xml:space="preserve"> puntos, ingresar a la plataforma electrónica, canjear órdenes de compra, recibir regalías o en general hacer cualquier uso del Programa. </w:t>
      </w:r>
      <w:r>
        <w:t>GN LEASING AND TRADING S.A.</w:t>
      </w:r>
      <w:r w:rsidR="009656C2">
        <w:t xml:space="preserve"> podrá suspender la afiliación al Programa en caso de que el Afiliado no registre o redima puntos durante un lapso mayor a tres meses, contados a partir de la última acumulación o redención de puntos realizada. La afiliación podrá reactivarse en cualquier momento con sólo que el Afiliado acumule puntos por medio de una compra. </w:t>
      </w:r>
      <w:r>
        <w:t>GN LEASING AND TRADING S.A.</w:t>
      </w:r>
      <w:r w:rsidR="009656C2">
        <w:t xml:space="preserve"> se reserva el derecho de finalizar definitivamente y de pleno derecho, sin necesidad de comunicación alguna al Afiliado, si éste no ha acumulado puntos durante un plazo igual o superior a los doce meses, contados a partir de la última acumulación o redención de puntos realizada. En caso de terminación definitiva del Programa, </w:t>
      </w:r>
      <w:r>
        <w:t>GN LEASING AND TRADING S.A.</w:t>
      </w:r>
      <w:r w:rsidR="009656C2">
        <w:t xml:space="preserve"> deberá comunicar su decisión con al menos un mes de antelación, mismo plazo en el cual todos los Afiliados deberán redimir sus puntos o canjear cualquier beneficio que tengan a su favor. La terminación individual o general del Programa no generará derecho a indemnización alguna a favor del Afiliado. </w:t>
      </w:r>
      <w:r>
        <w:t>GN LEASING AND TRADING S.A.</w:t>
      </w:r>
      <w:r w:rsidR="009656C2">
        <w:t xml:space="preserve"> podrá ejecutar procesos de actualización de datos de los clientes y los clientes que deseen modificar o actualizar sus datos deberán reportarlo a servicio al cliente de </w:t>
      </w:r>
      <w:r>
        <w:t>GN LEASING AND TRADING S.A.</w:t>
      </w:r>
      <w:r w:rsidR="009656C2">
        <w:t xml:space="preserve"> o podrán hacerlo directamente en los puntos de servicio. Para ejecutar el proceso de actualización de datos, </w:t>
      </w:r>
      <w:r>
        <w:t>GN LEASING AND TRADING S.A.</w:t>
      </w:r>
      <w:r w:rsidR="009656C2">
        <w:t xml:space="preserve"> siempre se reserva el derecho de poder solicitar en cualquier momento y cuando lo estime pertinente, el verificar la identidad de los clientes </w:t>
      </w:r>
      <w:proofErr w:type="spellStart"/>
      <w:r>
        <w:t>AtuCasaAccessPlus</w:t>
      </w:r>
      <w:r w:rsidR="009656C2">
        <w:t>s</w:t>
      </w:r>
      <w:proofErr w:type="spellEnd"/>
      <w:r w:rsidR="009656C2">
        <w:t xml:space="preserve"> solicitando la presentación del documento de identificación original, vigente y en buen estado (cédula o pasaporte). </w:t>
      </w:r>
    </w:p>
    <w:p w14:paraId="132EB292" w14:textId="77777777" w:rsidR="004C4667" w:rsidRDefault="004C4667" w:rsidP="00C5007C">
      <w:pPr>
        <w:jc w:val="both"/>
      </w:pPr>
    </w:p>
    <w:p w14:paraId="776CC43A" w14:textId="738E73DD" w:rsidR="009656C2" w:rsidRPr="009656C2" w:rsidRDefault="009656C2" w:rsidP="00C5007C">
      <w:pPr>
        <w:jc w:val="both"/>
      </w:pPr>
      <w:r>
        <w:t>1</w:t>
      </w:r>
      <w:r w:rsidR="004C4667">
        <w:t>0</w:t>
      </w:r>
      <w:r>
        <w:t>.PROTECCIÓN DE DATOS PERSONALES</w:t>
      </w:r>
      <w:r w:rsidR="00282A1B">
        <w:t xml:space="preserve">. </w:t>
      </w:r>
      <w:r>
        <w:t xml:space="preserve"> </w:t>
      </w:r>
      <w:r w:rsidR="004C4667">
        <w:t>GN LEASING AND TRADING S.A.</w:t>
      </w:r>
      <w:r>
        <w:t xml:space="preserve"> es una empresa comprometida con la protección y confidencialidad de los datos personales de sus clientes, por lo que los mismos son tratados y almacenados en servidores seguros. Para afiliarse y mantener su afiliación al Programa, es indispensable que el Afiliado facilite sus datos personales. Tales datos contendrán datos de acceso irrestricto tales como su nombre y número de identificación, así como datos de </w:t>
      </w:r>
      <w:r>
        <w:lastRenderedPageBreak/>
        <w:t xml:space="preserve">carácter restrictivo como sus medios de contacto, y la autorización de mantener su historial de compras, entre otros. Es obligación del Afiliado suministrar datos exactos, reales y actualizados, de lo contrario, no podrá formalizarse su afiliación y no podrá acceder y utilizar los servicios ni realizar transacciones con ocasión del Programa. </w:t>
      </w:r>
      <w:r w:rsidR="004C4667">
        <w:t>GN LEASING AND TRADING S.A.</w:t>
      </w:r>
      <w:r>
        <w:t xml:space="preserve"> es una empresa comprometida con la protección y confidencialidad de los datos personales de sus clientes, por lo que los mismos son tratados y almacenados en servidores seguros. </w:t>
      </w:r>
      <w:r w:rsidR="004C4667">
        <w:t>GN LEASING AND TRADING S.A.</w:t>
      </w:r>
      <w:r>
        <w:t xml:space="preserve"> podría contratar empresas externas para almacenar y procesar datos, o para implementar motores de búsqueda sin que por ello se entienda que transferirá los datos a un tercero. Para acceder y utilizar al Área Privada y realizar transacciones de bienes o servicios es indispensable que facilite los datos personales que se indican como obligatorios. Es obligación del Cliente suministrar datos exactos, reales y actualizados, de lo contrario, no podrá formalizarse el contrato y no podrá acceder y utilizar los servicios ni realizar transacciones. Los datos personales del Cliente podrán ser incorporados en bases de datos propiedad de </w:t>
      </w:r>
      <w:r w:rsidR="004C4667">
        <w:t>GN LEASING AND TRADING S.A.</w:t>
      </w:r>
      <w:r>
        <w:t xml:space="preserve"> con el fin de gestionar sus pedidos y comunicar al Cliente sobre productos, servicios o actualizaciones de la plataforma para ofrecer un trato personalizado. Al celebrar este Contrato el Cliente emite su consentimiento informado para el tratamiento de sus datos personales</w:t>
      </w:r>
      <w:r w:rsidR="004C4667">
        <w:t>.</w:t>
      </w:r>
      <w:r>
        <w:t xml:space="preserve"> De conformidad con lo dispuesto en la Ley de Protección de la persona frente al Tratamiento de sus Datos Personales, Ley No. 8968, el Cliente puede ejercitar los derechos de acceso, rectificación, cancelación y oposición de sus datos comunicándolo por escrito a </w:t>
      </w:r>
      <w:r w:rsidR="004C4667">
        <w:t>GN LEASING AND TRADING S.A.</w:t>
      </w:r>
      <w:r>
        <w:t xml:space="preserve"> por medio del servicio de Atención al Cliente al teléfono </w:t>
      </w:r>
      <w:r w:rsidR="004C4667">
        <w:t>7290-9783</w:t>
      </w:r>
      <w:r>
        <w:t xml:space="preserve">. De conformidad con lo dispuesto en la Ley de Protección de la persona frente al Tratamiento de sus Datos Personales, Ley No. 8968, el Afiliado puede ejercitar los derechos de acceso, rectificación, cancelación y oposición de sus datos comunicándolo por escrito a </w:t>
      </w:r>
      <w:r w:rsidR="004C4667">
        <w:t>GN LEASING AND TRADING S.A.</w:t>
      </w:r>
      <w:r>
        <w:t xml:space="preserve"> por medio del servicio de Atención al Cliente al teléfono </w:t>
      </w:r>
      <w:r w:rsidR="004C4667">
        <w:t>7290-9783</w:t>
      </w:r>
    </w:p>
    <w:sectPr w:rsidR="009656C2" w:rsidRPr="009656C2">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ic Jaffet Ramírez Hernández" w:date="2024-03-20T09:11:00Z" w:initials="AR">
    <w:p w14:paraId="3D67A67A" w14:textId="77777777" w:rsidR="00282A1B" w:rsidRDefault="00282A1B" w:rsidP="00282A1B">
      <w:pPr>
        <w:pStyle w:val="Textocomentario"/>
      </w:pPr>
      <w:r>
        <w:rPr>
          <w:rStyle w:val="Refdecomentario"/>
        </w:rPr>
        <w:annotationRef/>
      </w:r>
      <w:r>
        <w:t>Esto no está entre los requisitos del inicio, no se indica que deban ser más de 5 personas y que deben ser compañeros de trabajo, favor aclarar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67A6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867001" w16cex:dateUtc="2024-03-20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67A67A" w16cid:durableId="748670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ic Jaffet Ramírez Hernández">
    <w15:presenceInfo w15:providerId="AD" w15:userId="S::aramirez@GRUPO.NUMAR.NET::9c381ec6-a1b6-4210-88bc-c02368c88e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C2"/>
    <w:rsid w:val="001C7793"/>
    <w:rsid w:val="00282A1B"/>
    <w:rsid w:val="004C4667"/>
    <w:rsid w:val="004D3CDE"/>
    <w:rsid w:val="007B4315"/>
    <w:rsid w:val="0091400F"/>
    <w:rsid w:val="009607E3"/>
    <w:rsid w:val="009656C2"/>
    <w:rsid w:val="00C5007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AD69"/>
  <w15:chartTrackingRefBased/>
  <w15:docId w15:val="{44E7C0B0-E9A5-452D-9854-EBC9E6BC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656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656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656C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656C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656C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656C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656C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656C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656C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56C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656C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656C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656C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656C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656C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656C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656C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656C2"/>
    <w:rPr>
      <w:rFonts w:eastAsiaTheme="majorEastAsia" w:cstheme="majorBidi"/>
      <w:color w:val="272727" w:themeColor="text1" w:themeTint="D8"/>
    </w:rPr>
  </w:style>
  <w:style w:type="paragraph" w:styleId="Ttulo">
    <w:name w:val="Title"/>
    <w:basedOn w:val="Normal"/>
    <w:next w:val="Normal"/>
    <w:link w:val="TtuloCar"/>
    <w:uiPriority w:val="10"/>
    <w:qFormat/>
    <w:rsid w:val="009656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656C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656C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656C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656C2"/>
    <w:pPr>
      <w:spacing w:before="160"/>
      <w:jc w:val="center"/>
    </w:pPr>
    <w:rPr>
      <w:i/>
      <w:iCs/>
      <w:color w:val="404040" w:themeColor="text1" w:themeTint="BF"/>
    </w:rPr>
  </w:style>
  <w:style w:type="character" w:customStyle="1" w:styleId="CitaCar">
    <w:name w:val="Cita Car"/>
    <w:basedOn w:val="Fuentedeprrafopredeter"/>
    <w:link w:val="Cita"/>
    <w:uiPriority w:val="29"/>
    <w:rsid w:val="009656C2"/>
    <w:rPr>
      <w:i/>
      <w:iCs/>
      <w:color w:val="404040" w:themeColor="text1" w:themeTint="BF"/>
    </w:rPr>
  </w:style>
  <w:style w:type="paragraph" w:styleId="Prrafodelista">
    <w:name w:val="List Paragraph"/>
    <w:basedOn w:val="Normal"/>
    <w:uiPriority w:val="34"/>
    <w:qFormat/>
    <w:rsid w:val="009656C2"/>
    <w:pPr>
      <w:ind w:left="720"/>
      <w:contextualSpacing/>
    </w:pPr>
  </w:style>
  <w:style w:type="character" w:styleId="nfasisintenso">
    <w:name w:val="Intense Emphasis"/>
    <w:basedOn w:val="Fuentedeprrafopredeter"/>
    <w:uiPriority w:val="21"/>
    <w:qFormat/>
    <w:rsid w:val="009656C2"/>
    <w:rPr>
      <w:i/>
      <w:iCs/>
      <w:color w:val="0F4761" w:themeColor="accent1" w:themeShade="BF"/>
    </w:rPr>
  </w:style>
  <w:style w:type="paragraph" w:styleId="Citadestacada">
    <w:name w:val="Intense Quote"/>
    <w:basedOn w:val="Normal"/>
    <w:next w:val="Normal"/>
    <w:link w:val="CitadestacadaCar"/>
    <w:uiPriority w:val="30"/>
    <w:qFormat/>
    <w:rsid w:val="009656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656C2"/>
    <w:rPr>
      <w:i/>
      <w:iCs/>
      <w:color w:val="0F4761" w:themeColor="accent1" w:themeShade="BF"/>
    </w:rPr>
  </w:style>
  <w:style w:type="character" w:styleId="Referenciaintensa">
    <w:name w:val="Intense Reference"/>
    <w:basedOn w:val="Fuentedeprrafopredeter"/>
    <w:uiPriority w:val="32"/>
    <w:qFormat/>
    <w:rsid w:val="009656C2"/>
    <w:rPr>
      <w:b/>
      <w:bCs/>
      <w:smallCaps/>
      <w:color w:val="0F4761" w:themeColor="accent1" w:themeShade="BF"/>
      <w:spacing w:val="5"/>
    </w:rPr>
  </w:style>
  <w:style w:type="character" w:styleId="Refdecomentario">
    <w:name w:val="annotation reference"/>
    <w:basedOn w:val="Fuentedeprrafopredeter"/>
    <w:uiPriority w:val="99"/>
    <w:semiHidden/>
    <w:unhideWhenUsed/>
    <w:rsid w:val="00282A1B"/>
    <w:rPr>
      <w:sz w:val="16"/>
      <w:szCs w:val="16"/>
    </w:rPr>
  </w:style>
  <w:style w:type="paragraph" w:styleId="Textocomentario">
    <w:name w:val="annotation text"/>
    <w:basedOn w:val="Normal"/>
    <w:link w:val="TextocomentarioCar"/>
    <w:uiPriority w:val="99"/>
    <w:unhideWhenUsed/>
    <w:rsid w:val="00282A1B"/>
    <w:pPr>
      <w:spacing w:line="240" w:lineRule="auto"/>
    </w:pPr>
    <w:rPr>
      <w:sz w:val="20"/>
      <w:szCs w:val="20"/>
    </w:rPr>
  </w:style>
  <w:style w:type="character" w:customStyle="1" w:styleId="TextocomentarioCar">
    <w:name w:val="Texto comentario Car"/>
    <w:basedOn w:val="Fuentedeprrafopredeter"/>
    <w:link w:val="Textocomentario"/>
    <w:uiPriority w:val="99"/>
    <w:rsid w:val="00282A1B"/>
    <w:rPr>
      <w:sz w:val="20"/>
      <w:szCs w:val="20"/>
    </w:rPr>
  </w:style>
  <w:style w:type="paragraph" w:styleId="Asuntodelcomentario">
    <w:name w:val="annotation subject"/>
    <w:basedOn w:val="Textocomentario"/>
    <w:next w:val="Textocomentario"/>
    <w:link w:val="AsuntodelcomentarioCar"/>
    <w:uiPriority w:val="99"/>
    <w:semiHidden/>
    <w:unhideWhenUsed/>
    <w:rsid w:val="00282A1B"/>
    <w:rPr>
      <w:b/>
      <w:bCs/>
    </w:rPr>
  </w:style>
  <w:style w:type="character" w:customStyle="1" w:styleId="AsuntodelcomentarioCar">
    <w:name w:val="Asunto del comentario Car"/>
    <w:basedOn w:val="TextocomentarioCar"/>
    <w:link w:val="Asuntodelcomentario"/>
    <w:uiPriority w:val="99"/>
    <w:semiHidden/>
    <w:rsid w:val="00282A1B"/>
    <w:rPr>
      <w:b/>
      <w:bCs/>
      <w:sz w:val="20"/>
      <w:szCs w:val="20"/>
    </w:rPr>
  </w:style>
  <w:style w:type="character" w:styleId="Hipervnculo">
    <w:name w:val="Hyperlink"/>
    <w:basedOn w:val="Fuentedeprrafopredeter"/>
    <w:uiPriority w:val="99"/>
    <w:unhideWhenUsed/>
    <w:rsid w:val="00282A1B"/>
    <w:rPr>
      <w:color w:val="467886" w:themeColor="hyperlink"/>
      <w:u w:val="single"/>
    </w:rPr>
  </w:style>
  <w:style w:type="character" w:styleId="Mencinsinresolver">
    <w:name w:val="Unresolved Mention"/>
    <w:basedOn w:val="Fuentedeprrafopredeter"/>
    <w:uiPriority w:val="99"/>
    <w:semiHidden/>
    <w:unhideWhenUsed/>
    <w:rsid w:val="00282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tucasa@atucas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1D1B-428B-4ACD-BF48-2FF99334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2588</Words>
  <Characters>14236</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Montero Morales</dc:creator>
  <cp:keywords/>
  <dc:description/>
  <cp:lastModifiedBy>Adic Jaffet Ramírez Hernández</cp:lastModifiedBy>
  <cp:revision>2</cp:revision>
  <dcterms:created xsi:type="dcterms:W3CDTF">2024-03-20T15:16:00Z</dcterms:created>
  <dcterms:modified xsi:type="dcterms:W3CDTF">2024-03-20T15:16:00Z</dcterms:modified>
</cp:coreProperties>
</file>